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6198D" w14:textId="77777777" w:rsidR="00002906" w:rsidRPr="009669C5" w:rsidRDefault="004A68B3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ind w:left="0" w:right="94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i w:val="0"/>
          <w:sz w:val="16"/>
        </w:rPr>
        <w:tab/>
      </w:r>
      <w:r w:rsidR="00002906" w:rsidRPr="009669C5">
        <w:rPr>
          <w:rFonts w:ascii="Times New Roman" w:hAnsi="Times New Roman" w:cs="Times New Roman"/>
          <w:b/>
          <w:i w:val="0"/>
          <w:sz w:val="26"/>
          <w:szCs w:val="26"/>
        </w:rPr>
        <w:t>EASTERN PARTNERSHIP</w:t>
      </w:r>
    </w:p>
    <w:p w14:paraId="307F1E00" w14:textId="77777777" w:rsidR="00002906" w:rsidRPr="00002906" w:rsidRDefault="00002906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ind w:left="0" w:right="9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02906">
        <w:rPr>
          <w:rFonts w:ascii="Times New Roman" w:hAnsi="Times New Roman" w:cs="Times New Roman"/>
          <w:i w:val="0"/>
          <w:sz w:val="26"/>
          <w:szCs w:val="26"/>
        </w:rPr>
        <w:t>Platform 2: “Economic Integration and Convergence with EU Policies”</w:t>
      </w:r>
    </w:p>
    <w:p w14:paraId="17AEAF6F" w14:textId="77777777" w:rsidR="00002906" w:rsidRPr="00002906" w:rsidRDefault="00002906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ind w:left="0" w:right="9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i w:val="0"/>
          <w:sz w:val="26"/>
          <w:szCs w:val="26"/>
        </w:rPr>
        <w:t xml:space="preserve">Panel on </w:t>
      </w:r>
      <w:proofErr w:type="spellStart"/>
      <w:r w:rsidRPr="00002906">
        <w:rPr>
          <w:rFonts w:ascii="Times New Roman" w:hAnsi="Times New Roman" w:cs="Times New Roman"/>
          <w:i w:val="0"/>
          <w:sz w:val="26"/>
          <w:szCs w:val="26"/>
        </w:rPr>
        <w:t>Harmonisation</w:t>
      </w:r>
      <w:proofErr w:type="spellEnd"/>
      <w:r w:rsidRPr="00002906">
        <w:rPr>
          <w:rFonts w:ascii="Times New Roman" w:hAnsi="Times New Roman" w:cs="Times New Roman"/>
          <w:i w:val="0"/>
          <w:sz w:val="26"/>
          <w:szCs w:val="26"/>
        </w:rPr>
        <w:t xml:space="preserve"> of Digital Markets (</w:t>
      </w:r>
      <w:proofErr w:type="spellStart"/>
      <w:r w:rsidRPr="00002906">
        <w:rPr>
          <w:rFonts w:ascii="Times New Roman" w:hAnsi="Times New Roman" w:cs="Times New Roman"/>
          <w:i w:val="0"/>
          <w:sz w:val="26"/>
          <w:szCs w:val="26"/>
        </w:rPr>
        <w:t>HDM</w:t>
      </w:r>
      <w:proofErr w:type="spellEnd"/>
      <w:r w:rsidRPr="00002906">
        <w:rPr>
          <w:rFonts w:ascii="Times New Roman" w:hAnsi="Times New Roman" w:cs="Times New Roman"/>
          <w:i w:val="0"/>
          <w:sz w:val="26"/>
          <w:szCs w:val="26"/>
        </w:rPr>
        <w:t xml:space="preserve"> Panel</w:t>
      </w:r>
      <w:r w:rsidRPr="00002906">
        <w:rPr>
          <w:rFonts w:ascii="Times New Roman" w:hAnsi="Times New Roman" w:cs="Times New Roman"/>
          <w:i w:val="0"/>
          <w:sz w:val="28"/>
          <w:szCs w:val="28"/>
        </w:rPr>
        <w:t>)</w:t>
      </w:r>
    </w:p>
    <w:p w14:paraId="238CE91A" w14:textId="41C09BEC" w:rsidR="00002906" w:rsidRPr="00482FBA" w:rsidRDefault="00525566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after="0" w:line="240" w:lineRule="auto"/>
        <w:ind w:left="0" w:right="9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3</w:t>
      </w:r>
      <w:r w:rsidRPr="00525566">
        <w:rPr>
          <w:rFonts w:ascii="Times New Roman" w:hAnsi="Times New Roman" w:cs="Times New Roman"/>
          <w:b/>
          <w:i w:val="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002906" w:rsidRPr="00482FBA">
        <w:rPr>
          <w:rFonts w:ascii="Times New Roman" w:hAnsi="Times New Roman" w:cs="Times New Roman"/>
          <w:b/>
          <w:i w:val="0"/>
          <w:sz w:val="28"/>
          <w:szCs w:val="28"/>
        </w:rPr>
        <w:t xml:space="preserve">Workshop of the EU4Digital: </w:t>
      </w:r>
      <w:r w:rsidR="00652502">
        <w:rPr>
          <w:rFonts w:ascii="Times New Roman" w:hAnsi="Times New Roman" w:cs="Times New Roman"/>
          <w:b/>
          <w:i w:val="0"/>
          <w:sz w:val="28"/>
          <w:szCs w:val="28"/>
        </w:rPr>
        <w:t>eHealth</w:t>
      </w:r>
      <w:r w:rsidR="00002906" w:rsidRPr="00482FBA">
        <w:rPr>
          <w:rFonts w:ascii="Times New Roman" w:hAnsi="Times New Roman" w:cs="Times New Roman"/>
          <w:b/>
          <w:i w:val="0"/>
          <w:sz w:val="28"/>
          <w:szCs w:val="28"/>
        </w:rPr>
        <w:t xml:space="preserve"> Network</w:t>
      </w:r>
    </w:p>
    <w:p w14:paraId="7DCB01FD" w14:textId="280E84F8" w:rsidR="00002906" w:rsidRDefault="00652502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after="0" w:line="240" w:lineRule="auto"/>
        <w:ind w:left="0" w:right="94" w:firstLine="0"/>
        <w:jc w:val="center"/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 w:val="0"/>
          <w:sz w:val="26"/>
          <w:szCs w:val="26"/>
        </w:rPr>
        <w:t>12-13 July</w:t>
      </w:r>
      <w:r w:rsidR="00002906">
        <w:rPr>
          <w:rFonts w:ascii="Times New Roman" w:hAnsi="Times New Roman" w:cs="Times New Roman"/>
          <w:b/>
          <w:i w:val="0"/>
          <w:sz w:val="26"/>
          <w:szCs w:val="26"/>
        </w:rPr>
        <w:t xml:space="preserve"> 2018</w:t>
      </w:r>
      <w:r w:rsidR="00002906" w:rsidRPr="00123DBB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 </w:t>
      </w:r>
    </w:p>
    <w:p w14:paraId="6FD751A0" w14:textId="6013B6BE" w:rsidR="00002906" w:rsidRDefault="003E03FF" w:rsidP="00002906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after="0" w:line="240" w:lineRule="auto"/>
        <w:ind w:left="0" w:right="94" w:firstLine="0"/>
        <w:jc w:val="center"/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</w:pPr>
      <w:r w:rsidRPr="003E03FF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Radisson </w:t>
      </w:r>
      <w:proofErr w:type="spellStart"/>
      <w:r w:rsidRPr="003E03FF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>Blu</w:t>
      </w:r>
      <w:proofErr w:type="spellEnd"/>
      <w:r w:rsidRPr="003E03FF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 Hotel</w:t>
      </w:r>
      <w:r w:rsidR="00002906" w:rsidRPr="00123DBB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, </w:t>
      </w:r>
      <w:r w:rsidR="00652502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>Batumi, Georgia</w:t>
      </w:r>
      <w:r w:rsidR="00002906">
        <w:rPr>
          <w:b/>
          <w:i w:val="0"/>
          <w:sz w:val="16"/>
        </w:rPr>
        <w:tab/>
      </w:r>
    </w:p>
    <w:p w14:paraId="6DB834C4" w14:textId="77777777" w:rsidR="00FF34D5" w:rsidRDefault="00FF34D5" w:rsidP="00FF34D5">
      <w:pPr>
        <w:pStyle w:val="Briefinglist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</w:p>
    <w:p w14:paraId="6F90ACD3" w14:textId="4A1FCE73" w:rsidR="00095732" w:rsidRDefault="00002906" w:rsidP="00FF34D5">
      <w:pPr>
        <w:pStyle w:val="Briefinglist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Context, </w:t>
      </w:r>
      <w:r w:rsidR="00095732" w:rsidRPr="00095732"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>Background</w:t>
      </w:r>
      <w:r w:rsidR="000F5118"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 and</w:t>
      </w: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 Aims</w:t>
      </w:r>
      <w:r w:rsidR="00FF34D5"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 xml:space="preserve"> </w:t>
      </w:r>
    </w:p>
    <w:p w14:paraId="3DEE271C" w14:textId="6EFFE3FC" w:rsidR="00525566" w:rsidRDefault="00E13F03" w:rsidP="002C3FE9">
      <w:pPr>
        <w:pStyle w:val="Text1"/>
        <w:spacing w:before="240" w:after="0"/>
        <w:ind w:left="0" w:right="66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At the 2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nd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HDM</w:t>
      </w:r>
      <w:proofErr w:type="spellEnd"/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Panel held on 17-18 October 2016, in Brussels and at the 1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st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eHealth workshop, held in Brussels on 20-21 February 2017, the 6 EaP Partner 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</w:t>
      </w:r>
      <w:r w:rsidR="002C3FE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ountries together with key EU Member States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have established a permanent EaP Network on eHealth (Digital Health)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and agreed on </w:t>
      </w:r>
      <w:r w:rsidR="00525566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its draft 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action plan and protocol of cooperation. </w:t>
      </w:r>
    </w:p>
    <w:p w14:paraId="69177D2A" w14:textId="349A93A5" w:rsidR="00525566" w:rsidRPr="00FF34D5" w:rsidRDefault="00525566" w:rsidP="002C3FE9">
      <w:pPr>
        <w:pStyle w:val="Text1"/>
        <w:spacing w:before="240" w:after="0"/>
        <w:ind w:left="0" w:right="66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According to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the Network's action plan, an EC-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funded </w:t>
      </w:r>
      <w:hyperlink r:id="rId9" w:history="1">
        <w:r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>study on “</w:t>
        </w:r>
        <w:r w:rsidR="00EE27D3"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>e</w:t>
        </w:r>
        <w:r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 xml:space="preserve">Health in the </w:t>
        </w:r>
        <w:proofErr w:type="spellStart"/>
        <w:r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>EaP</w:t>
        </w:r>
        <w:proofErr w:type="spellEnd"/>
        <w:r w:rsidRPr="00AF53B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en-US"/>
          </w:rPr>
          <w:t xml:space="preserve"> region"</w:t>
        </w:r>
      </w:hyperlink>
      <w:bookmarkStart w:id="0" w:name="_GoBack"/>
      <w:bookmarkEnd w:id="0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was launched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in 2017</w:t>
      </w:r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. The study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comprised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identification of the EU baseline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in this area</w:t>
      </w:r>
      <w:r w:rsidR="002C3FE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and field research in the </w:t>
      </w:r>
      <w:proofErr w:type="spellStart"/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EaP</w:t>
      </w:r>
      <w:proofErr w:type="spellEnd"/>
      <w:r w:rsidR="00EE27D3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2C3FE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artner countries</w:t>
      </w:r>
      <w:r w:rsidR="002C3FE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in order to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map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the state of eHealth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development, perform a gap analysis against EU norms and issue recommendations for harmonization among the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EaP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partners and with the EU.</w:t>
      </w:r>
    </w:p>
    <w:p w14:paraId="0C4F33E5" w14:textId="77777777" w:rsidR="002C3FE9" w:rsidRDefault="00525566" w:rsidP="002C3FE9">
      <w:pPr>
        <w:pStyle w:val="Briefinglist1"/>
        <w:numPr>
          <w:ilvl w:val="0"/>
          <w:numId w:val="0"/>
        </w:num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At the 2</w:t>
      </w:r>
      <w:r w:rsidRPr="00525566">
        <w:rPr>
          <w:rFonts w:ascii="Times New Roman" w:hAnsi="Times New Roman" w:cs="Times New Roman"/>
          <w:color w:val="000000" w:themeColor="text1"/>
          <w:sz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EaP ministerial </w:t>
      </w:r>
      <w:r w:rsidR="002C3FE9">
        <w:rPr>
          <w:rFonts w:ascii="Times New Roman" w:hAnsi="Times New Roman" w:cs="Times New Roman"/>
          <w:color w:val="000000" w:themeColor="text1"/>
          <w:sz w:val="24"/>
        </w:rPr>
        <w:t xml:space="preserve">meeting on the digital economy, in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October 2017, </w:t>
      </w:r>
      <w:r w:rsidR="002C3FE9">
        <w:rPr>
          <w:rFonts w:ascii="Times New Roman" w:hAnsi="Times New Roman" w:cs="Times New Roman"/>
          <w:color w:val="000000" w:themeColor="text1"/>
          <w:sz w:val="24"/>
        </w:rPr>
        <w:t xml:space="preserve">in </w:t>
      </w:r>
      <w:r>
        <w:rPr>
          <w:rFonts w:ascii="Times New Roman" w:hAnsi="Times New Roman" w:cs="Times New Roman"/>
          <w:color w:val="000000" w:themeColor="text1"/>
          <w:sz w:val="24"/>
        </w:rPr>
        <w:t>Tallinn, the participants recognised the importance of eHealth for transforming healthcare systems in the context of the digital economy. The participants welcomed the preliminary results of the study on "</w:t>
      </w:r>
      <w:r w:rsidR="002C3FE9">
        <w:rPr>
          <w:rFonts w:ascii="Times New Roman" w:hAnsi="Times New Roman" w:cs="Times New Roman"/>
          <w:sz w:val="24"/>
        </w:rPr>
        <w:t xml:space="preserve">eHealth in the EaP" and </w:t>
      </w:r>
      <w:r>
        <w:rPr>
          <w:rFonts w:ascii="Times New Roman" w:hAnsi="Times New Roman" w:cs="Times New Roman"/>
          <w:color w:val="000000" w:themeColor="text1"/>
          <w:sz w:val="24"/>
        </w:rPr>
        <w:t>agree</w:t>
      </w:r>
      <w:r w:rsidR="002C3FE9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to implement further actions in this area for promoting the adoption </w:t>
      </w:r>
      <w:r>
        <w:rPr>
          <w:rFonts w:ascii="Times New Roman" w:hAnsi="Times New Roman" w:cs="Times New Roman"/>
          <w:sz w:val="24"/>
        </w:rPr>
        <w:t xml:space="preserve">(if not in place) </w:t>
      </w:r>
      <w:r>
        <w:rPr>
          <w:rFonts w:ascii="Times New Roman" w:hAnsi="Times New Roman" w:cs="Times New Roman"/>
          <w:color w:val="000000" w:themeColor="text1"/>
          <w:sz w:val="24"/>
        </w:rPr>
        <w:t>by EaP</w:t>
      </w:r>
      <w:r>
        <w:rPr>
          <w:rFonts w:ascii="Times New Roman" w:hAnsi="Times New Roman" w:cs="Times New Roman"/>
          <w:sz w:val="24"/>
        </w:rPr>
        <w:t xml:space="preserve"> partners, of eHealth-related EU </w:t>
      </w:r>
      <w:r>
        <w:rPr>
          <w:rFonts w:ascii="Times New Roman" w:hAnsi="Times New Roman" w:cs="Times New Roman"/>
          <w:i/>
          <w:sz w:val="24"/>
        </w:rPr>
        <w:t>acquis</w:t>
      </w:r>
      <w:r>
        <w:rPr>
          <w:rFonts w:ascii="Times New Roman" w:hAnsi="Times New Roman" w:cs="Times New Roman"/>
          <w:sz w:val="24"/>
        </w:rPr>
        <w:t>, standards and guidelines,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the development of interoperable eHealth systems among EaP partners and with the EU, in line with the new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24"/>
          </w:rPr>
          <w:t>EU initiative on digital transformation of health and care</w:t>
        </w:r>
      </w:hyperlink>
      <w:r>
        <w:rPr>
          <w:rFonts w:ascii="Times New Roman" w:hAnsi="Times New Roman" w:cs="Times New Roman"/>
          <w:sz w:val="24"/>
        </w:rPr>
        <w:t xml:space="preserve">. They agreed that efforts in this area should aim to achieve by 2020: </w:t>
      </w:r>
    </w:p>
    <w:p w14:paraId="28DC2BF0" w14:textId="2F658A16" w:rsidR="002C3FE9" w:rsidRDefault="00525566" w:rsidP="008E52CD">
      <w:pPr>
        <w:pStyle w:val="Briefinglist1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harmonised legislation for eHealth among the EaP partners and with the EU and </w:t>
      </w:r>
    </w:p>
    <w:p w14:paraId="4F67A9B7" w14:textId="35A28EA5" w:rsidR="00525566" w:rsidRDefault="00525566" w:rsidP="008E52CD">
      <w:pPr>
        <w:pStyle w:val="Briefinglist1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pilot</w:t>
      </w:r>
      <w:proofErr w:type="gramEnd"/>
      <w:r>
        <w:rPr>
          <w:rFonts w:ascii="Times New Roman" w:hAnsi="Times New Roman" w:cs="Times New Roman"/>
          <w:sz w:val="24"/>
        </w:rPr>
        <w:t xml:space="preserve"> in place for cross-border eHealth services among EaP partners and with the EU, taking into account the specifications under the </w:t>
      </w:r>
      <w:hyperlink r:id="rId11" w:history="1">
        <w:r>
          <w:rPr>
            <w:rStyle w:val="Hyperlink"/>
            <w:rFonts w:ascii="Times New Roman" w:eastAsia="Calibri" w:hAnsi="Times New Roman" w:cs="Times New Roman"/>
            <w:sz w:val="24"/>
          </w:rPr>
          <w:t>eHealth Digital Service Infrastructure (</w:t>
        </w:r>
        <w:proofErr w:type="spellStart"/>
        <w:r>
          <w:rPr>
            <w:rStyle w:val="Hyperlink"/>
            <w:rFonts w:ascii="Times New Roman" w:eastAsia="Calibri" w:hAnsi="Times New Roman" w:cs="Times New Roman"/>
            <w:sz w:val="24"/>
          </w:rPr>
          <w:t>eHDSI</w:t>
        </w:r>
        <w:proofErr w:type="spellEnd"/>
        <w:r>
          <w:rPr>
            <w:rStyle w:val="Hyperlink"/>
            <w:rFonts w:ascii="Times New Roman" w:eastAsia="Calibri" w:hAnsi="Times New Roman" w:cs="Times New Roman"/>
            <w:sz w:val="24"/>
          </w:rPr>
          <w:t>)</w:t>
        </w:r>
      </w:hyperlink>
      <w:r>
        <w:rPr>
          <w:rFonts w:ascii="Times New Roman" w:hAnsi="Times New Roman" w:cs="Times New Roman"/>
          <w:color w:val="000000"/>
          <w:sz w:val="24"/>
        </w:rPr>
        <w:t>.</w:t>
      </w:r>
    </w:p>
    <w:p w14:paraId="69896E38" w14:textId="733CA80C" w:rsidR="00525566" w:rsidRDefault="00E13F03" w:rsidP="002C3FE9">
      <w:pPr>
        <w:pStyle w:val="Text1"/>
        <w:spacing w:before="240" w:after="0"/>
        <w:ind w:left="0"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The main </w:t>
      </w:r>
      <w:r w:rsidR="00667533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aim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of the 3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GB"/>
        </w:rPr>
        <w:t>rd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workshop</w:t>
      </w:r>
      <w:r w:rsid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of th</w:t>
      </w:r>
      <w:r w:rsidR="00211637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e EU4Digital: eHealth Network </w:t>
      </w:r>
      <w:r w:rsidR="00667533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is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to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:</w:t>
      </w:r>
    </w:p>
    <w:p w14:paraId="02E1A981" w14:textId="649F2820" w:rsidR="00E13F03" w:rsidRDefault="00E13F03" w:rsidP="008E52CD">
      <w:pPr>
        <w:pStyle w:val="Text1"/>
        <w:numPr>
          <w:ilvl w:val="0"/>
          <w:numId w:val="8"/>
        </w:numPr>
        <w:spacing w:after="0"/>
        <w:ind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discuss the final eHealth study 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findings and 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recommendations and the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way these should influence the</w:t>
      </w:r>
      <w:r w:rsidRPr="00FF34D5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Network's action plan 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for </w:t>
      </w:r>
      <w:r w:rsidR="00667533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2018-2020;</w:t>
      </w:r>
    </w:p>
    <w:p w14:paraId="45EE72C0" w14:textId="12F3467A" w:rsidR="00525566" w:rsidRDefault="00667533" w:rsidP="008E52CD">
      <w:pPr>
        <w:pStyle w:val="Text1"/>
        <w:numPr>
          <w:ilvl w:val="0"/>
          <w:numId w:val="8"/>
        </w:numPr>
        <w:spacing w:after="0"/>
        <w:ind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</w:t>
      </w:r>
      <w:r w:rsidR="00525566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rovide an update on the state of play regarding eHealth in EaP partner countries and EU </w:t>
      </w:r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Member States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; and</w:t>
      </w:r>
    </w:p>
    <w:p w14:paraId="3A3269BB" w14:textId="3B249E7B" w:rsidR="00751F78" w:rsidRPr="00FF34D5" w:rsidRDefault="00667533" w:rsidP="008E52CD">
      <w:pPr>
        <w:pStyle w:val="Text1"/>
        <w:numPr>
          <w:ilvl w:val="0"/>
          <w:numId w:val="8"/>
        </w:numPr>
        <w:spacing w:after="0"/>
        <w:ind w:right="66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e</w:t>
      </w:r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xplore</w:t>
      </w:r>
      <w:proofErr w:type="gramEnd"/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the crea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tion of synergies between the EU4Digital: eHealth N</w:t>
      </w:r>
      <w:r w:rsidR="00751F78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etwork and relevant EU initiatives.</w:t>
      </w:r>
    </w:p>
    <w:p w14:paraId="286710BC" w14:textId="71B9FD33" w:rsidR="00E13F03" w:rsidRPr="00FF34D5" w:rsidRDefault="00E13F03" w:rsidP="002C3FE9">
      <w:pPr>
        <w:spacing w:before="240" w:after="0" w:line="240" w:lineRule="auto"/>
        <w:ind w:left="-60"/>
        <w:rPr>
          <w:rFonts w:ascii="Times New Roman" w:hAnsi="Times New Roman" w:cs="Times New Roman"/>
          <w:i w:val="0"/>
          <w:iCs/>
          <w:color w:val="000000" w:themeColor="text1"/>
          <w:szCs w:val="24"/>
        </w:rPr>
      </w:pPr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</w:rPr>
        <w:t xml:space="preserve">For additional information and clarifications on the </w:t>
      </w:r>
      <w:r w:rsidR="00667533">
        <w:rPr>
          <w:rFonts w:ascii="Times New Roman" w:hAnsi="Times New Roman" w:cs="Times New Roman"/>
          <w:i w:val="0"/>
          <w:iCs/>
          <w:color w:val="000000" w:themeColor="text1"/>
          <w:szCs w:val="24"/>
        </w:rPr>
        <w:t>content of the workshop</w:t>
      </w:r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</w:rPr>
        <w:t>, please contact:</w:t>
      </w:r>
    </w:p>
    <w:p w14:paraId="14F9B83E" w14:textId="4B88F6D1" w:rsidR="00E13F03" w:rsidRPr="00FF34D5" w:rsidRDefault="00497E71" w:rsidP="008E52CD">
      <w:pPr>
        <w:pStyle w:val="ListParagraph"/>
        <w:numPr>
          <w:ilvl w:val="0"/>
          <w:numId w:val="4"/>
        </w:numPr>
        <w:spacing w:after="0" w:line="240" w:lineRule="auto"/>
        <w:ind w:right="0"/>
        <w:contextualSpacing w:val="0"/>
        <w:rPr>
          <w:rFonts w:ascii="Times New Roman" w:hAnsi="Times New Roman" w:cs="Times New Roman"/>
          <w:i w:val="0"/>
          <w:color w:val="auto"/>
          <w:szCs w:val="24"/>
          <w:lang w:val="en-GB"/>
        </w:rPr>
      </w:pPr>
      <w:r>
        <w:rPr>
          <w:rFonts w:ascii="Times New Roman" w:hAnsi="Times New Roman" w:cs="Times New Roman"/>
          <w:i w:val="0"/>
          <w:szCs w:val="24"/>
          <w:lang w:val="en-GB"/>
        </w:rPr>
        <w:t>Shota Jamburidze;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 w:val="0"/>
          <w:szCs w:val="24"/>
          <w:lang w:val="en-GB"/>
        </w:rPr>
        <w:t>Georgia's Ministry of Labour,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Health</w:t>
      </w:r>
      <w:r w:rsid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>&amp;</w:t>
      </w:r>
      <w:r w:rsid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>Social Affairs</w:t>
      </w:r>
      <w:r>
        <w:rPr>
          <w:rFonts w:ascii="Times New Roman" w:hAnsi="Times New Roman" w:cs="Times New Roman"/>
          <w:i w:val="0"/>
          <w:szCs w:val="24"/>
          <w:lang w:val="en-GB"/>
        </w:rPr>
        <w:t>;</w:t>
      </w:r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3F567D">
        <w:rPr>
          <w:rFonts w:ascii="Times New Roman" w:hAnsi="Times New Roman" w:cs="Times New Roman"/>
          <w:i w:val="0"/>
          <w:szCs w:val="24"/>
          <w:lang w:val="en-GB"/>
        </w:rPr>
        <w:t xml:space="preserve">EU4Digital: </w:t>
      </w:r>
      <w:r>
        <w:rPr>
          <w:rFonts w:ascii="Times New Roman" w:hAnsi="Times New Roman" w:cs="Times New Roman"/>
          <w:i w:val="0"/>
          <w:szCs w:val="24"/>
          <w:lang w:val="en-GB"/>
        </w:rPr>
        <w:t xml:space="preserve">eHealth Network Coordinator; </w:t>
      </w:r>
      <w:hyperlink r:id="rId12" w:history="1">
        <w:r w:rsidR="00E13F03" w:rsidRPr="00FF34D5">
          <w:rPr>
            <w:rStyle w:val="Hyperlink"/>
            <w:rFonts w:ascii="Times New Roman" w:hAnsi="Times New Roman" w:cs="Times New Roman"/>
            <w:i w:val="0"/>
            <w:szCs w:val="24"/>
            <w:lang w:val="en-GB"/>
          </w:rPr>
          <w:t>sjamburidze@moh.gov.ge</w:t>
        </w:r>
      </w:hyperlink>
      <w:r w:rsidR="00E13F03" w:rsidRPr="00FF34D5">
        <w:rPr>
          <w:rFonts w:ascii="Times New Roman" w:hAnsi="Times New Roman" w:cs="Times New Roman"/>
          <w:i w:val="0"/>
          <w:szCs w:val="24"/>
          <w:lang w:val="en-GB"/>
        </w:rPr>
        <w:t xml:space="preserve"> </w:t>
      </w:r>
      <w:r w:rsidR="005E4F64">
        <w:rPr>
          <w:rFonts w:ascii="Times New Roman" w:hAnsi="Times New Roman" w:cs="Times New Roman"/>
          <w:i w:val="0"/>
          <w:szCs w:val="24"/>
          <w:lang w:val="en-GB"/>
        </w:rPr>
        <w:t xml:space="preserve"> and</w:t>
      </w:r>
    </w:p>
    <w:p w14:paraId="4B1DE1FD" w14:textId="7199CFC7" w:rsidR="00E13F03" w:rsidRPr="00FF34D5" w:rsidRDefault="00E13F03" w:rsidP="008E52CD">
      <w:pPr>
        <w:pStyle w:val="ListParagraph"/>
        <w:numPr>
          <w:ilvl w:val="0"/>
          <w:numId w:val="4"/>
        </w:numPr>
        <w:spacing w:after="0" w:line="240" w:lineRule="auto"/>
        <w:ind w:right="0"/>
        <w:contextualSpacing w:val="0"/>
        <w:rPr>
          <w:rFonts w:ascii="Times New Roman" w:hAnsi="Times New Roman" w:cs="Times New Roman"/>
          <w:i w:val="0"/>
          <w:szCs w:val="24"/>
          <w:lang w:val="en-GB"/>
        </w:rPr>
      </w:pPr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  <w:lang w:val="en-GB"/>
        </w:rPr>
        <w:t xml:space="preserve">Vassilis Kopanas, EC, </w:t>
      </w:r>
      <w:proofErr w:type="spellStart"/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  <w:lang w:val="en-GB"/>
        </w:rPr>
        <w:t>HDM</w:t>
      </w:r>
      <w:proofErr w:type="spellEnd"/>
      <w:r w:rsidRPr="00FF34D5">
        <w:rPr>
          <w:rFonts w:ascii="Times New Roman" w:hAnsi="Times New Roman" w:cs="Times New Roman"/>
          <w:i w:val="0"/>
          <w:iCs/>
          <w:color w:val="000000" w:themeColor="text1"/>
          <w:szCs w:val="24"/>
          <w:lang w:val="en-GB"/>
        </w:rPr>
        <w:t xml:space="preserve"> Panel coordinator,</w:t>
      </w:r>
      <w:r w:rsidR="00FF34D5">
        <w:rPr>
          <w:rFonts w:ascii="Times New Roman" w:hAnsi="Times New Roman" w:cs="Times New Roman"/>
          <w:i w:val="0"/>
          <w:iCs/>
          <w:color w:val="000000" w:themeColor="text1"/>
          <w:szCs w:val="24"/>
          <w:lang w:val="en-GB"/>
        </w:rPr>
        <w:t xml:space="preserve"> </w:t>
      </w:r>
      <w:hyperlink r:id="rId13" w:history="1">
        <w:r w:rsidRPr="00FF34D5">
          <w:rPr>
            <w:rStyle w:val="Hyperlink"/>
            <w:rFonts w:ascii="Times New Roman" w:hAnsi="Times New Roman" w:cs="Times New Roman"/>
            <w:i w:val="0"/>
            <w:iCs/>
            <w:szCs w:val="24"/>
            <w:lang w:val="en-GB"/>
          </w:rPr>
          <w:t>vassilis.kopanas@ec.europa.eu</w:t>
        </w:r>
      </w:hyperlink>
    </w:p>
    <w:p w14:paraId="60FB2344" w14:textId="77777777" w:rsidR="00E13F03" w:rsidRDefault="00E13F03" w:rsidP="00FF34D5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Arial"/>
          <w:b/>
          <w:i w:val="0"/>
          <w:smallCaps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br w:type="page"/>
      </w:r>
    </w:p>
    <w:p w14:paraId="69D1D07D" w14:textId="77777777" w:rsidR="006A3058" w:rsidRDefault="006A3058" w:rsidP="00BA6FF2">
      <w:pPr>
        <w:pStyle w:val="Briefinglist1"/>
        <w:numPr>
          <w:ilvl w:val="0"/>
          <w:numId w:val="0"/>
        </w:numPr>
        <w:tabs>
          <w:tab w:val="left" w:pos="720"/>
        </w:tabs>
        <w:spacing w:before="200"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</w:p>
    <w:p w14:paraId="40169212" w14:textId="77777777" w:rsidR="00BA6FF2" w:rsidRDefault="00BA6FF2" w:rsidP="0072260F">
      <w:pPr>
        <w:pStyle w:val="Briefinglist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</w:p>
    <w:p w14:paraId="614F81BE" w14:textId="13F2B449" w:rsidR="00E13F03" w:rsidRPr="00095732" w:rsidRDefault="00E13F03" w:rsidP="00BA6FF2">
      <w:pPr>
        <w:pStyle w:val="Briefinglist1"/>
        <w:numPr>
          <w:ilvl w:val="0"/>
          <w:numId w:val="0"/>
        </w:numPr>
        <w:tabs>
          <w:tab w:val="left" w:pos="720"/>
        </w:tabs>
        <w:spacing w:before="120"/>
        <w:jc w:val="center"/>
        <w:rPr>
          <w:rFonts w:ascii="Times New Roman" w:hAnsi="Times New Roman"/>
          <w:b/>
          <w:smallCap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smallCaps/>
          <w:color w:val="000000" w:themeColor="text1"/>
          <w:sz w:val="32"/>
          <w:szCs w:val="32"/>
        </w:rPr>
        <w:t>Draft Agenda</w:t>
      </w:r>
    </w:p>
    <w:p w14:paraId="00910D52" w14:textId="77777777" w:rsidR="00E13F03" w:rsidRDefault="00E13F03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16"/>
          <w:szCs w:val="16"/>
        </w:rPr>
      </w:pPr>
    </w:p>
    <w:p w14:paraId="0EA48A0C" w14:textId="77777777" w:rsidR="00E13F03" w:rsidRDefault="00E13F03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4"/>
        </w:rPr>
        <w:t>Thursday, 12 July 2018</w:t>
      </w:r>
    </w:p>
    <w:p w14:paraId="59509FBC" w14:textId="001EB417" w:rsidR="00E13F03" w:rsidRDefault="00E13F03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szCs w:val="24"/>
        </w:rPr>
      </w:pPr>
      <w:r w:rsidRPr="008E52CD">
        <w:rPr>
          <w:rFonts w:ascii="Times New Roman" w:eastAsia="Times New Roman" w:hAnsi="Times New Roman" w:cs="Times New Roman"/>
          <w:szCs w:val="24"/>
        </w:rPr>
        <w:t xml:space="preserve">(Moderated by </w:t>
      </w:r>
      <w:r w:rsidR="008E52CD" w:rsidRPr="008E52CD">
        <w:rPr>
          <w:rFonts w:ascii="Times New Roman" w:eastAsia="Times New Roman" w:hAnsi="Times New Roman" w:cs="Times New Roman"/>
          <w:szCs w:val="24"/>
        </w:rPr>
        <w:t>the hosts and the EC</w:t>
      </w:r>
      <w:r w:rsidRPr="008E52CD">
        <w:rPr>
          <w:rFonts w:ascii="Times New Roman" w:eastAsia="Times New Roman" w:hAnsi="Times New Roman" w:cs="Times New Roman"/>
          <w:szCs w:val="24"/>
        </w:rPr>
        <w:t>)</w:t>
      </w:r>
    </w:p>
    <w:tbl>
      <w:tblPr>
        <w:tblW w:w="96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680"/>
      </w:tblGrid>
      <w:tr w:rsidR="004E6213" w:rsidRPr="00F60203" w14:paraId="5E44DE68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CA6C1" w14:textId="41CC4FB4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09:00-</w:t>
            </w:r>
            <w:r w:rsidR="00E9501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E2A6" w14:textId="77777777" w:rsidR="004E6213" w:rsidRPr="00F6020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Registration</w:t>
            </w:r>
          </w:p>
        </w:tc>
      </w:tr>
      <w:tr w:rsidR="004E6213" w:rsidRPr="00F60203" w14:paraId="4D98341A" w14:textId="77777777" w:rsidTr="004A32ED">
        <w:trPr>
          <w:trHeight w:val="52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52F66" w14:textId="08BA5A9B" w:rsidR="004E6213" w:rsidRPr="00F60203" w:rsidRDefault="003E5523" w:rsidP="003E5523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09:45-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19F2" w14:textId="7E279C64" w:rsidR="004E6213" w:rsidRPr="00F6020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Opening, w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elcome, aim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of the workshop, agenda structure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(Shota Jamburidze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4E6213" w:rsidRPr="00F60203" w14:paraId="1AFF187B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82BB" w14:textId="21EC74FF" w:rsidR="004E6213" w:rsidRDefault="004E621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10:00-10:15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3B7D" w14:textId="3DE49C4D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Introduction of workshop participants </w:t>
            </w:r>
          </w:p>
        </w:tc>
      </w:tr>
      <w:tr w:rsidR="004E6213" w:rsidRPr="00F60203" w14:paraId="4CCB7A6C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3834" w14:textId="4DB3A7E5" w:rsidR="004E6213" w:rsidRDefault="004E621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10:15-10:45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CE18" w14:textId="77777777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Update on EU policies on eHealth (</w:t>
            </w:r>
            <w:r w:rsidRPr="00826330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Vassilis Kopanas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)</w:t>
            </w:r>
          </w:p>
          <w:p w14:paraId="0030020E" w14:textId="7EC3B155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EU support to eHealth in the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EaP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- EU4Digital (</w:t>
            </w:r>
            <w:r w:rsidRPr="00826330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Vassilis Kopanas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4E6213" w:rsidRPr="00F60203" w14:paraId="5E3DA505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A575" w14:textId="5F1EC12D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10:45-11:15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5572" w14:textId="561A7AD7" w:rsidR="004E6213" w:rsidRPr="00F6020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eHealth Study in the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EaP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– </w:t>
            </w:r>
            <w:r w:rsidR="003E552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EU baseline </w:t>
            </w:r>
            <w:r w:rsidR="00AD7AFE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senior experts)</w:t>
            </w:r>
          </w:p>
        </w:tc>
      </w:tr>
      <w:tr w:rsidR="00E95012" w:rsidRPr="00814D0A" w14:paraId="4E680CB6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7C0F" w14:textId="1BAFBAC9" w:rsidR="00E95012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11:15-11:45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F51D" w14:textId="506AE285" w:rsidR="00E95012" w:rsidRDefault="00E95012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 break</w:t>
            </w:r>
          </w:p>
        </w:tc>
      </w:tr>
      <w:tr w:rsidR="004E6213" w:rsidRPr="00814D0A" w14:paraId="3AA74FE0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89E7" w14:textId="1807C111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11:45-12:45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FB82" w14:textId="5688AE00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eHealth Study in the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EaP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– Country-level findings and recommendations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– Part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 </w:t>
            </w:r>
            <w:r w:rsidR="00AD7AFE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senior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/local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experts)</w:t>
            </w:r>
          </w:p>
          <w:p w14:paraId="0FE76200" w14:textId="60AC0B54" w:rsidR="0027796B" w:rsidRPr="0027796B" w:rsidRDefault="0027796B" w:rsidP="0027796B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Armenia, Azerbaijan, Belarus</w:t>
            </w:r>
          </w:p>
        </w:tc>
      </w:tr>
      <w:tr w:rsidR="00E95012" w:rsidRPr="00F60203" w14:paraId="2D111579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0EDB" w14:textId="4894D03D" w:rsidR="00E95012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12:45-14:00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6B02A" w14:textId="27FFD711" w:rsidR="00E95012" w:rsidRPr="00F60203" w:rsidRDefault="00E95012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Lunch break</w:t>
            </w:r>
          </w:p>
        </w:tc>
      </w:tr>
      <w:tr w:rsidR="004E6213" w:rsidRPr="00F60203" w14:paraId="3016BE1B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911C" w14:textId="70318C3F" w:rsidR="004E621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14:00-15:00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B82C3" w14:textId="34402AD5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eHealth Study in the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EaP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– Country-level findings and recommendations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– Part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II </w:t>
            </w:r>
            <w:r w:rsidR="00AD7AFE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senior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/local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experts)</w:t>
            </w:r>
          </w:p>
          <w:p w14:paraId="36D8A3F5" w14:textId="47ED39DD" w:rsidR="0027796B" w:rsidRPr="0027796B" w:rsidRDefault="0027796B" w:rsidP="0027796B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Georgia, Moldova, Ukraine</w:t>
            </w:r>
          </w:p>
        </w:tc>
      </w:tr>
      <w:tr w:rsidR="004E6213" w:rsidRPr="00D058C2" w14:paraId="5666C876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DFF1" w14:textId="5BB112C3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15:00-15:45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E0806" w14:textId="48DFD3D9" w:rsidR="004E6213" w:rsidRPr="00D058C2" w:rsidRDefault="003E552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eHealth Study in the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EaP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- 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findings and recommendations for the </w:t>
            </w:r>
            <w:proofErr w:type="spellStart"/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EaP</w:t>
            </w:r>
            <w:proofErr w:type="spellEnd"/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region </w:t>
            </w:r>
            <w:r w:rsidR="00AD7AFE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</w:t>
            </w:r>
            <w:r w:rsidR="004E6213"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senior experts)</w:t>
            </w:r>
          </w:p>
        </w:tc>
      </w:tr>
      <w:tr w:rsidR="004E6213" w:rsidRPr="00D058C2" w14:paraId="05A51380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5417E" w14:textId="5EFC4A6A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15:45-16:15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E4474" w14:textId="14482F63" w:rsidR="004E6213" w:rsidRPr="00D058C2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 w:rsidRPr="00D058C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 break</w:t>
            </w:r>
          </w:p>
        </w:tc>
      </w:tr>
      <w:tr w:rsidR="004E6213" w:rsidRPr="00F60203" w14:paraId="6755ED81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9C4A2" w14:textId="12A43CF7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16:15-17:30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37FF" w14:textId="064F73C1" w:rsidR="004E6213" w:rsidRPr="00F6020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Revision of the Network's action plan, based on study findings and recommendations and including synergies with relevant EU initiatives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(Shota Jamburidze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, Vassilis Kopanas, 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study senior experts</w:t>
            </w:r>
            <w:r w:rsidR="0027796B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EU MS participants</w:t>
            </w:r>
            <w:r w:rsidRPr="00E713CF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4E6213" w:rsidRPr="00F60203" w14:paraId="1A2373E1" w14:textId="77777777" w:rsidTr="004E6213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854CB8" w14:textId="635A4FFA" w:rsidR="004E6213" w:rsidRPr="00F60203" w:rsidRDefault="00E95012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17:30-17:45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DD2D66" w14:textId="4939162B" w:rsidR="004E6213" w:rsidRPr="00F60203" w:rsidRDefault="00963CC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Conclusions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of 1</w:t>
            </w:r>
            <w:r w:rsidR="0027796B" w:rsidRP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vertAlign w:val="superscript"/>
                <w:lang w:val="en-GB"/>
              </w:rPr>
              <w:t>st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day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  <w:r w:rsidR="004E6213"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(Shota Jamburidze</w:t>
            </w:r>
            <w:r w:rsidR="004E6213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="004E6213"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4E6213" w14:paraId="0A830961" w14:textId="77777777" w:rsidTr="004E6213"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13FB3" w14:textId="58DB9F31" w:rsidR="004E6213" w:rsidRDefault="004E621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5A25F" w14:textId="531E9F8C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</w:p>
        </w:tc>
      </w:tr>
      <w:tr w:rsidR="004E6213" w14:paraId="51DA9816" w14:textId="77777777" w:rsidTr="004E6213"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4654" w14:textId="65DB4C12" w:rsidR="004E6213" w:rsidRDefault="004E621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20:00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22:30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CD58" w14:textId="29022A54" w:rsidR="004E6213" w:rsidRDefault="004E6213" w:rsidP="0027796B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inner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offered by the hosts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(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venue </w:t>
            </w:r>
            <w:proofErr w:type="spellStart"/>
            <w:r w:rsidRPr="00826330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tbd</w:t>
            </w:r>
            <w:proofErr w:type="spellEnd"/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) </w:t>
            </w:r>
          </w:p>
        </w:tc>
      </w:tr>
    </w:tbl>
    <w:p w14:paraId="1F5ECF61" w14:textId="77777777" w:rsidR="008E52CD" w:rsidRDefault="008E52CD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szCs w:val="24"/>
        </w:rPr>
      </w:pPr>
    </w:p>
    <w:p w14:paraId="270C046C" w14:textId="77777777" w:rsidR="00BA6FF2" w:rsidRDefault="00BA6FF2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br w:type="page"/>
      </w:r>
    </w:p>
    <w:p w14:paraId="13126BC5" w14:textId="77777777" w:rsidR="00BA6FF2" w:rsidRDefault="00BA6FF2" w:rsidP="00BA6FF2">
      <w:pPr>
        <w:widowControl w:val="0"/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</w:p>
    <w:p w14:paraId="0CBF1F19" w14:textId="3CEE8FB6" w:rsidR="00E13F03" w:rsidRDefault="00E13F03" w:rsidP="00BA6FF2">
      <w:pPr>
        <w:widowControl w:val="0"/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Friday, 13 July 2018</w:t>
      </w:r>
    </w:p>
    <w:p w14:paraId="14A79B87" w14:textId="77777777" w:rsidR="008E52CD" w:rsidRDefault="008E52CD" w:rsidP="00BA6FF2">
      <w:pPr>
        <w:spacing w:before="120" w:after="120" w:line="240" w:lineRule="auto"/>
        <w:ind w:left="0"/>
        <w:rPr>
          <w:rFonts w:ascii="Times New Roman" w:eastAsia="Times New Roman" w:hAnsi="Times New Roman" w:cs="Times New Roman"/>
          <w:szCs w:val="24"/>
        </w:rPr>
      </w:pPr>
      <w:r w:rsidRPr="008E52CD">
        <w:rPr>
          <w:rFonts w:ascii="Times New Roman" w:eastAsia="Times New Roman" w:hAnsi="Times New Roman" w:cs="Times New Roman"/>
          <w:szCs w:val="24"/>
        </w:rPr>
        <w:t>(Moderated by the hosts and the EC)</w:t>
      </w:r>
    </w:p>
    <w:tbl>
      <w:tblPr>
        <w:tblW w:w="93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440"/>
      </w:tblGrid>
      <w:tr w:rsidR="004E6213" w:rsidRPr="00F60203" w14:paraId="75549897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66550" w14:textId="749DB632" w:rsidR="004E6213" w:rsidRPr="00F60203" w:rsidRDefault="0027796B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09:00-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97685" w14:textId="77777777" w:rsidR="004E6213" w:rsidRPr="00F60203" w:rsidRDefault="004E621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Registration</w:t>
            </w:r>
          </w:p>
        </w:tc>
      </w:tr>
      <w:tr w:rsidR="004E6213" w:rsidRPr="00F60203" w14:paraId="40A9E58D" w14:textId="77777777" w:rsidTr="004A32ED">
        <w:trPr>
          <w:trHeight w:val="52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ED59C" w14:textId="462C4119" w:rsidR="004E6213" w:rsidRPr="00F60203" w:rsidRDefault="0027796B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09:45-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AC25" w14:textId="63C0F859" w:rsidR="004E6213" w:rsidRPr="00F60203" w:rsidRDefault="004E621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Opening, w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elcome, aim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of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2</w:t>
            </w:r>
            <w:r w:rsidR="0027796B" w:rsidRP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vertAlign w:val="superscript"/>
                <w:lang w:val="en-GB"/>
              </w:rPr>
              <w:t>nd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day</w:t>
            </w:r>
            <w:r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, agenda structure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(Shota Jamburidze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4E6213" w:rsidRPr="00F60203" w14:paraId="5A100732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9BD4" w14:textId="18BAB8F0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10:00-11:15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C76B" w14:textId="6094FDCD" w:rsidR="004E6213" w:rsidRPr="00C5553F" w:rsidRDefault="004E6213" w:rsidP="00BA6FF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Update on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the state of play on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eHealth at </w:t>
            </w:r>
            <w:proofErr w:type="spellStart"/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EaP</w:t>
            </w:r>
            <w:proofErr w:type="spellEnd"/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partners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- </w:t>
            </w:r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Part I</w:t>
            </w:r>
          </w:p>
          <w:p w14:paraId="52AD1E93" w14:textId="77777777" w:rsidR="004E6213" w:rsidRDefault="004E6213" w:rsidP="00BA6FF2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Armenia       (15' presentation + 10'questions)</w:t>
            </w:r>
          </w:p>
          <w:p w14:paraId="567ACAE9" w14:textId="77777777" w:rsidR="004E6213" w:rsidRDefault="004E6213" w:rsidP="00BA6FF2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Azerbaijan   (15' presentation + 10'questions)</w:t>
            </w:r>
          </w:p>
          <w:p w14:paraId="3FC740DC" w14:textId="77777777" w:rsidR="004E6213" w:rsidRPr="00826330" w:rsidRDefault="004E6213" w:rsidP="00BA6FF2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Belarus        (15' presentation + 10'questions)</w:t>
            </w:r>
          </w:p>
        </w:tc>
      </w:tr>
      <w:tr w:rsidR="004E6213" w:rsidRPr="00F60203" w14:paraId="1D0EBFD2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E9BF" w14:textId="420C7F39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11:15-11:45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2365" w14:textId="745AA2A6" w:rsidR="004E6213" w:rsidRPr="00F60203" w:rsidRDefault="003E5523" w:rsidP="00BA6FF2">
            <w:pPr>
              <w:spacing w:before="120" w:after="120" w:line="240" w:lineRule="auto"/>
              <w:ind w:left="132" w:firstLine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</w:t>
            </w:r>
            <w:r w:rsidR="004E6213"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break</w:t>
            </w:r>
          </w:p>
        </w:tc>
      </w:tr>
      <w:tr w:rsidR="004E6213" w:rsidRPr="00F60203" w14:paraId="73142A01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A4DE" w14:textId="3B334FF9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11:45-13:00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C0B9" w14:textId="6FB37E6A" w:rsidR="004E6213" w:rsidRPr="00C5553F" w:rsidRDefault="004E6213" w:rsidP="00BA6FF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Update on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the state of play on 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eHealth at</w:t>
            </w:r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EaP</w:t>
            </w:r>
            <w:proofErr w:type="spellEnd"/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partners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- </w:t>
            </w:r>
            <w:r w:rsidRPr="00C5553F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Part I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I</w:t>
            </w:r>
          </w:p>
          <w:p w14:paraId="59B45E82" w14:textId="77777777" w:rsidR="004E6213" w:rsidRPr="00826330" w:rsidRDefault="004E6213" w:rsidP="00BA6FF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Georgia       (15' presentation + 10'questions)</w:t>
            </w:r>
          </w:p>
          <w:p w14:paraId="779A913E" w14:textId="77777777" w:rsidR="004E6213" w:rsidRDefault="004E6213" w:rsidP="00BA6FF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Moldova     (15' presentation + 10'questions)</w:t>
            </w:r>
          </w:p>
          <w:p w14:paraId="7FC2E690" w14:textId="77777777" w:rsidR="004E6213" w:rsidRPr="00A60626" w:rsidRDefault="004E6213" w:rsidP="00BA6FF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Ukraine       (15' presentation + 10'questions)</w:t>
            </w:r>
          </w:p>
        </w:tc>
      </w:tr>
      <w:tr w:rsidR="004E6213" w:rsidRPr="00F60203" w14:paraId="2B6DA638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C66C4" w14:textId="3A7D318D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13:00-14:30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F5786" w14:textId="6A193FDF" w:rsidR="004E6213" w:rsidRPr="00F60203" w:rsidRDefault="003E552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Lunch</w:t>
            </w:r>
            <w:r w:rsidR="004E6213" w:rsidRPr="00F6020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break</w:t>
            </w:r>
          </w:p>
        </w:tc>
      </w:tr>
      <w:tr w:rsidR="004E6213" w:rsidRPr="00F60203" w14:paraId="7A78F117" w14:textId="77777777" w:rsidTr="004A32ED"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8E739C" w14:textId="4D35932D" w:rsidR="004E621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14:30-15:45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F5E329" w14:textId="3105069A" w:rsidR="004E6213" w:rsidRPr="001F3E04" w:rsidRDefault="004E6213" w:rsidP="00BA6FF2">
            <w:pPr>
              <w:spacing w:before="120" w:after="120" w:line="240" w:lineRule="auto"/>
              <w:ind w:left="12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EU Member States experiences in</w:t>
            </w:r>
            <w:r w:rsidR="0027796B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the area of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eHealth</w:t>
            </w:r>
            <w:r w:rsidR="001F3E04"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 xml:space="preserve"> </w:t>
            </w:r>
            <w:r w:rsidR="001F3E04" w:rsidRPr="001F3E04">
              <w:rPr>
                <w:rFonts w:ascii="Times New Roman" w:hAnsi="Times New Roman" w:cs="Times New Roman"/>
                <w:color w:val="000000" w:themeColor="text1"/>
                <w:szCs w:val="24"/>
              </w:rPr>
              <w:t>(EU MS invitees)</w:t>
            </w:r>
          </w:p>
          <w:p w14:paraId="2318A4A4" w14:textId="77777777" w:rsidR="004E6213" w:rsidRPr="00826330" w:rsidRDefault="004E6213" w:rsidP="00BA6FF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 xml:space="preserve">EU MS1 </w:t>
            </w:r>
            <w:proofErr w:type="spellStart"/>
            <w:r w:rsidRPr="00826330">
              <w:rPr>
                <w:rFonts w:ascii="Times New Roman" w:hAnsi="Times New Roman" w:cs="Times New Roman"/>
                <w:szCs w:val="24"/>
              </w:rPr>
              <w:t>tbd</w:t>
            </w:r>
            <w:proofErr w:type="spellEnd"/>
            <w:r>
              <w:rPr>
                <w:rFonts w:ascii="Times New Roman" w:hAnsi="Times New Roman" w:cs="Times New Roman"/>
                <w:i w:val="0"/>
                <w:szCs w:val="24"/>
              </w:rPr>
              <w:t xml:space="preserve">     (15' presentation + 10'questions)</w:t>
            </w:r>
          </w:p>
          <w:p w14:paraId="0370EE17" w14:textId="77777777" w:rsidR="004E6213" w:rsidRPr="00826330" w:rsidRDefault="004E6213" w:rsidP="00BA6FF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 xml:space="preserve">EU MS2  </w:t>
            </w:r>
            <w:proofErr w:type="spellStart"/>
            <w:r w:rsidRPr="00826330">
              <w:rPr>
                <w:rFonts w:ascii="Times New Roman" w:hAnsi="Times New Roman" w:cs="Times New Roman"/>
                <w:szCs w:val="24"/>
              </w:rPr>
              <w:t>tbd</w:t>
            </w:r>
            <w:proofErr w:type="spellEnd"/>
            <w:r>
              <w:rPr>
                <w:rFonts w:ascii="Times New Roman" w:hAnsi="Times New Roman" w:cs="Times New Roman"/>
                <w:i w:val="0"/>
                <w:szCs w:val="24"/>
              </w:rPr>
              <w:t xml:space="preserve">    (15' presentation + 10'questions)</w:t>
            </w:r>
          </w:p>
          <w:p w14:paraId="1E6A98E9" w14:textId="77777777" w:rsidR="004E6213" w:rsidRDefault="004E6213" w:rsidP="00BA6FF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right="0"/>
              <w:contextualSpacing w:val="0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 xml:space="preserve">EU MS3  </w:t>
            </w:r>
            <w:proofErr w:type="spellStart"/>
            <w:r w:rsidRPr="00826330">
              <w:rPr>
                <w:rFonts w:ascii="Times New Roman" w:hAnsi="Times New Roman" w:cs="Times New Roman"/>
                <w:szCs w:val="24"/>
              </w:rPr>
              <w:t>tbd</w:t>
            </w:r>
            <w:proofErr w:type="spellEnd"/>
            <w:r>
              <w:rPr>
                <w:rFonts w:ascii="Times New Roman" w:hAnsi="Times New Roman" w:cs="Times New Roman"/>
                <w:i w:val="0"/>
                <w:szCs w:val="24"/>
              </w:rPr>
              <w:t xml:space="preserve">    (15' presentation + 10'questions)</w:t>
            </w:r>
          </w:p>
        </w:tc>
      </w:tr>
      <w:tr w:rsidR="003E5523" w:rsidRPr="00F60203" w14:paraId="3914FD65" w14:textId="77777777" w:rsidTr="004A32E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52F" w14:textId="7549EDEB" w:rsidR="003E5523" w:rsidRPr="00F6020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15:45-16:15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B34" w14:textId="30395598" w:rsidR="003E5523" w:rsidRDefault="003E552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Coffee break</w:t>
            </w:r>
          </w:p>
        </w:tc>
      </w:tr>
      <w:tr w:rsidR="003E5523" w:rsidRPr="00F60203" w14:paraId="3086B291" w14:textId="77777777" w:rsidTr="004A32E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7D7" w14:textId="3A7D26D7" w:rsidR="003E5523" w:rsidRDefault="003E5523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16:15-17:00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9D6" w14:textId="74F328F0" w:rsidR="003E5523" w:rsidRDefault="003E5523" w:rsidP="00BA6FF2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Synergies between the Network and relevant EU initiatives</w:t>
            </w:r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such as </w:t>
            </w:r>
            <w:proofErr w:type="spellStart"/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EIP</w:t>
            </w:r>
            <w:proofErr w:type="spellEnd"/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AHA, </w:t>
            </w:r>
            <w:proofErr w:type="spellStart"/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AAL</w:t>
            </w:r>
            <w:proofErr w:type="spellEnd"/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, </w:t>
            </w:r>
            <w:proofErr w:type="spellStart"/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KIC</w:t>
            </w:r>
            <w:proofErr w:type="spellEnd"/>
            <w:r w:rsidR="00DB217A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Digital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 </w:t>
            </w:r>
            <w:r w:rsidR="001F3E04" w:rsidRPr="001F3E04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(all)</w:t>
            </w:r>
          </w:p>
        </w:tc>
      </w:tr>
      <w:tr w:rsidR="004E6213" w:rsidRPr="00F60203" w14:paraId="34B52AF2" w14:textId="77777777" w:rsidTr="004A32E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661" w14:textId="73171408" w:rsidR="004E6213" w:rsidRPr="00F60203" w:rsidRDefault="001F3E04" w:rsidP="00BA6FF2">
            <w:pPr>
              <w:spacing w:before="120" w:after="120" w:line="240" w:lineRule="auto"/>
              <w:ind w:left="120" w:right="43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17:00-17:15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701" w14:textId="1E6709F6" w:rsidR="004E6213" w:rsidRPr="00F60203" w:rsidRDefault="003E5523" w:rsidP="003E5523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>Overall c</w:t>
            </w:r>
            <w:r w:rsidR="004E6213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onclusions 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en-GB"/>
              </w:rPr>
              <w:t xml:space="preserve">and next steps 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(Shota Jamburidze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Vassilis Kopanas</w:t>
            </w:r>
            <w:r w:rsidRPr="003D5455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)</w:t>
            </w:r>
          </w:p>
        </w:tc>
      </w:tr>
    </w:tbl>
    <w:p w14:paraId="1D9E04C3" w14:textId="77777777" w:rsidR="00E13F03" w:rsidRDefault="00E13F03" w:rsidP="00BA6FF2">
      <w:pPr>
        <w:widowControl w:val="0"/>
        <w:spacing w:before="120" w:after="120" w:line="240" w:lineRule="auto"/>
        <w:ind w:left="0"/>
        <w:rPr>
          <w:rFonts w:ascii="Times New Roman" w:eastAsiaTheme="minorHAnsi" w:hAnsi="Times New Roman" w:cs="Times New Roman"/>
          <w:b/>
          <w:i w:val="0"/>
          <w:szCs w:val="24"/>
        </w:rPr>
      </w:pPr>
    </w:p>
    <w:sectPr w:rsidR="00E13F03" w:rsidSect="00E3009E">
      <w:footerReference w:type="default" r:id="rId14"/>
      <w:headerReference w:type="first" r:id="rId15"/>
      <w:footerReference w:type="first" r:id="rId16"/>
      <w:pgSz w:w="11906" w:h="16838"/>
      <w:pgMar w:top="720" w:right="1156" w:bottom="447" w:left="1416" w:header="600" w:footer="2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B95AA" w14:textId="77777777" w:rsidR="007527BC" w:rsidRDefault="007527BC" w:rsidP="00E63B2A">
      <w:pPr>
        <w:spacing w:after="0" w:line="240" w:lineRule="auto"/>
      </w:pPr>
      <w:r>
        <w:separator/>
      </w:r>
    </w:p>
  </w:endnote>
  <w:endnote w:type="continuationSeparator" w:id="0">
    <w:p w14:paraId="12B460AC" w14:textId="77777777" w:rsidR="007527BC" w:rsidRDefault="007527BC" w:rsidP="00E6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467385"/>
      <w:docPartObj>
        <w:docPartGallery w:val="Page Numbers (Bottom of Page)"/>
        <w:docPartUnique/>
      </w:docPartObj>
    </w:sdtPr>
    <w:sdtEndPr>
      <w:rPr>
        <w:i w:val="0"/>
        <w:noProof/>
        <w:sz w:val="28"/>
        <w:szCs w:val="28"/>
      </w:rPr>
    </w:sdtEndPr>
    <w:sdtContent>
      <w:p w14:paraId="1C8DF4E3" w14:textId="77777777" w:rsidR="00E3009E" w:rsidRDefault="00E3009E">
        <w:pPr>
          <w:pStyle w:val="Footer"/>
          <w:jc w:val="center"/>
        </w:pPr>
      </w:p>
      <w:p w14:paraId="23F01C85" w14:textId="0CF87964" w:rsidR="00962EB2" w:rsidRPr="00E3009E" w:rsidRDefault="00962EB2">
        <w:pPr>
          <w:pStyle w:val="Footer"/>
          <w:jc w:val="center"/>
          <w:rPr>
            <w:i w:val="0"/>
            <w:sz w:val="28"/>
            <w:szCs w:val="28"/>
          </w:rPr>
        </w:pPr>
        <w:r w:rsidRPr="00E3009E">
          <w:rPr>
            <w:i w:val="0"/>
            <w:sz w:val="28"/>
            <w:szCs w:val="28"/>
          </w:rPr>
          <w:fldChar w:fldCharType="begin"/>
        </w:r>
        <w:r w:rsidRPr="00E3009E">
          <w:rPr>
            <w:i w:val="0"/>
            <w:sz w:val="28"/>
            <w:szCs w:val="28"/>
          </w:rPr>
          <w:instrText xml:space="preserve"> PAGE   \* MERGEFORMAT </w:instrText>
        </w:r>
        <w:r w:rsidRPr="00E3009E">
          <w:rPr>
            <w:i w:val="0"/>
            <w:sz w:val="28"/>
            <w:szCs w:val="28"/>
          </w:rPr>
          <w:fldChar w:fldCharType="separate"/>
        </w:r>
        <w:r w:rsidR="00AF53BB">
          <w:rPr>
            <w:i w:val="0"/>
            <w:noProof/>
            <w:sz w:val="28"/>
            <w:szCs w:val="28"/>
          </w:rPr>
          <w:t>3</w:t>
        </w:r>
        <w:r w:rsidRPr="00E3009E">
          <w:rPr>
            <w:i w:val="0"/>
            <w:noProof/>
            <w:sz w:val="28"/>
            <w:szCs w:val="28"/>
          </w:rPr>
          <w:fldChar w:fldCharType="end"/>
        </w:r>
      </w:p>
    </w:sdtContent>
  </w:sdt>
  <w:p w14:paraId="10EA06F3" w14:textId="7AE0FA52" w:rsidR="00E63B2A" w:rsidRDefault="00E63B2A" w:rsidP="00962EB2">
    <w:pPr>
      <w:pStyle w:val="Footer"/>
      <w:spacing w:before="1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B4EF6" w14:textId="03E5EA3D" w:rsidR="00962EB2" w:rsidRDefault="00962EB2" w:rsidP="00C60FA1">
    <w:pPr>
      <w:pStyle w:val="Footer"/>
      <w:tabs>
        <w:tab w:val="clear" w:pos="9072"/>
      </w:tabs>
      <w:ind w:left="-120" w:right="-146" w:firstLine="0"/>
      <w:jc w:val="center"/>
    </w:pPr>
    <w:r w:rsidRPr="00E63B2A">
      <w:rPr>
        <w:rFonts w:ascii="Times New Roman" w:hAnsi="Times New Roman" w:cs="Times New Roman"/>
        <w:noProof/>
        <w:szCs w:val="24"/>
        <w:lang w:val="en-GB" w:eastAsia="en-GB"/>
      </w:rPr>
      <w:drawing>
        <wp:inline distT="0" distB="0" distL="0" distR="0" wp14:anchorId="2657EAF2" wp14:editId="569F0B47">
          <wp:extent cx="6065520" cy="647700"/>
          <wp:effectExtent l="0" t="0" r="0" b="0"/>
          <wp:docPr id="235" name="Picture 2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Picture 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55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50EA1" w14:textId="77777777" w:rsidR="007527BC" w:rsidRDefault="007527BC" w:rsidP="00E63B2A">
      <w:pPr>
        <w:spacing w:after="0" w:line="240" w:lineRule="auto"/>
      </w:pPr>
      <w:r>
        <w:separator/>
      </w:r>
    </w:p>
  </w:footnote>
  <w:footnote w:type="continuationSeparator" w:id="0">
    <w:p w14:paraId="074B85D8" w14:textId="77777777" w:rsidR="007527BC" w:rsidRDefault="007527BC" w:rsidP="00E6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67E54" w14:textId="013938C2" w:rsidR="00D159AC" w:rsidRDefault="00D159AC" w:rsidP="00FF34D5">
    <w:pPr>
      <w:pStyle w:val="Header"/>
      <w:spacing w:after="240"/>
      <w:jc w:val="center"/>
    </w:pPr>
    <w:r>
      <w:rPr>
        <w:noProof/>
        <w:lang w:val="en-GB" w:eastAsia="en-GB"/>
      </w:rPr>
      <w:drawing>
        <wp:inline distT="0" distB="0" distL="0" distR="0" wp14:anchorId="0B430E98" wp14:editId="1328FAE7">
          <wp:extent cx="2694212" cy="7294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37018" t="20474" r="35733" b="66410"/>
                  <a:stretch/>
                </pic:blipFill>
                <pic:spPr bwMode="auto">
                  <a:xfrm>
                    <a:off x="0" y="0"/>
                    <a:ext cx="2706313" cy="732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7A"/>
    <w:multiLevelType w:val="hybridMultilevel"/>
    <w:tmpl w:val="C9A07EB0"/>
    <w:lvl w:ilvl="0" w:tplc="DFC4E274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4996626"/>
    <w:multiLevelType w:val="hybridMultilevel"/>
    <w:tmpl w:val="DF7A0424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B58F8"/>
    <w:multiLevelType w:val="hybridMultilevel"/>
    <w:tmpl w:val="F3886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A1285"/>
    <w:multiLevelType w:val="hybridMultilevel"/>
    <w:tmpl w:val="6D083258"/>
    <w:lvl w:ilvl="0" w:tplc="E0B41D1A">
      <w:start w:val="1"/>
      <w:numFmt w:val="bullet"/>
      <w:lvlText w:val="–"/>
      <w:lvlJc w:val="left"/>
      <w:pPr>
        <w:ind w:left="492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>
    <w:nsid w:val="27FE6A56"/>
    <w:multiLevelType w:val="hybridMultilevel"/>
    <w:tmpl w:val="A09CFD36"/>
    <w:lvl w:ilvl="0" w:tplc="DFC4E2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DB1122"/>
    <w:multiLevelType w:val="hybridMultilevel"/>
    <w:tmpl w:val="041285A8"/>
    <w:lvl w:ilvl="0" w:tplc="189803C0">
      <w:start w:val="1"/>
      <w:numFmt w:val="bullet"/>
      <w:lvlText w:val="–"/>
      <w:lvlJc w:val="left"/>
      <w:pPr>
        <w:ind w:left="480" w:hanging="360"/>
      </w:pPr>
      <w:rPr>
        <w:rFonts w:ascii="Arial" w:hAnsi="Arial" w:hint="default"/>
        <w:color w:val="00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42051B1"/>
    <w:multiLevelType w:val="hybridMultilevel"/>
    <w:tmpl w:val="BA26DBA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D632243"/>
    <w:multiLevelType w:val="hybridMultilevel"/>
    <w:tmpl w:val="171AB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3D4B28"/>
    <w:multiLevelType w:val="hybridMultilevel"/>
    <w:tmpl w:val="1108D4FC"/>
    <w:lvl w:ilvl="0" w:tplc="DFC4E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ED0FD4"/>
    <w:multiLevelType w:val="hybridMultilevel"/>
    <w:tmpl w:val="EC9CA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39731B"/>
    <w:multiLevelType w:val="hybridMultilevel"/>
    <w:tmpl w:val="3DE4A4AE"/>
    <w:lvl w:ilvl="0" w:tplc="189803C0">
      <w:start w:val="1"/>
      <w:numFmt w:val="bullet"/>
      <w:lvlText w:val="–"/>
      <w:lvlJc w:val="left"/>
      <w:pPr>
        <w:ind w:left="480" w:hanging="360"/>
      </w:pPr>
      <w:rPr>
        <w:rFonts w:ascii="Arial" w:hAnsi="Arial" w:hint="default"/>
        <w:color w:val="00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7F663D11"/>
    <w:multiLevelType w:val="hybridMultilevel"/>
    <w:tmpl w:val="08FAA71E"/>
    <w:lvl w:ilvl="0" w:tplc="E0B41D1A">
      <w:start w:val="1"/>
      <w:numFmt w:val="bullet"/>
      <w:lvlText w:val="–"/>
      <w:lvlJc w:val="left"/>
      <w:pPr>
        <w:ind w:left="502" w:hanging="360"/>
      </w:pPr>
      <w:rPr>
        <w:rFonts w:ascii="Calibri" w:hAnsi="Calibri" w:hint="default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8B"/>
    <w:rsid w:val="00002906"/>
    <w:rsid w:val="00041156"/>
    <w:rsid w:val="00063C00"/>
    <w:rsid w:val="000730B1"/>
    <w:rsid w:val="00090D42"/>
    <w:rsid w:val="00095732"/>
    <w:rsid w:val="000C2AB3"/>
    <w:rsid w:val="000E32B2"/>
    <w:rsid w:val="000E72FD"/>
    <w:rsid w:val="000F5118"/>
    <w:rsid w:val="00110A4C"/>
    <w:rsid w:val="00111E43"/>
    <w:rsid w:val="00116FB0"/>
    <w:rsid w:val="00122515"/>
    <w:rsid w:val="00123DBB"/>
    <w:rsid w:val="0014285E"/>
    <w:rsid w:val="00142B8B"/>
    <w:rsid w:val="00143BD4"/>
    <w:rsid w:val="0015466B"/>
    <w:rsid w:val="00164111"/>
    <w:rsid w:val="00192680"/>
    <w:rsid w:val="00197966"/>
    <w:rsid w:val="001A6CFB"/>
    <w:rsid w:val="001B51C6"/>
    <w:rsid w:val="001D34AE"/>
    <w:rsid w:val="001E624A"/>
    <w:rsid w:val="001F3E04"/>
    <w:rsid w:val="00211637"/>
    <w:rsid w:val="00214109"/>
    <w:rsid w:val="0021549E"/>
    <w:rsid w:val="00227CE1"/>
    <w:rsid w:val="0023558C"/>
    <w:rsid w:val="00245F4A"/>
    <w:rsid w:val="00264DA7"/>
    <w:rsid w:val="00272FE5"/>
    <w:rsid w:val="0027796B"/>
    <w:rsid w:val="0028230B"/>
    <w:rsid w:val="002A01FC"/>
    <w:rsid w:val="002A7BE5"/>
    <w:rsid w:val="002C03E2"/>
    <w:rsid w:val="002C3FE9"/>
    <w:rsid w:val="002D6323"/>
    <w:rsid w:val="002F65A3"/>
    <w:rsid w:val="00325D36"/>
    <w:rsid w:val="00380E79"/>
    <w:rsid w:val="00387CA3"/>
    <w:rsid w:val="003A06B3"/>
    <w:rsid w:val="003A452E"/>
    <w:rsid w:val="003B7973"/>
    <w:rsid w:val="003D4910"/>
    <w:rsid w:val="003D5455"/>
    <w:rsid w:val="003E03FF"/>
    <w:rsid w:val="003E37C4"/>
    <w:rsid w:val="003E5523"/>
    <w:rsid w:val="003F567D"/>
    <w:rsid w:val="00410FF6"/>
    <w:rsid w:val="00433DB8"/>
    <w:rsid w:val="00437645"/>
    <w:rsid w:val="004447EC"/>
    <w:rsid w:val="0044673E"/>
    <w:rsid w:val="00446A68"/>
    <w:rsid w:val="004502AA"/>
    <w:rsid w:val="00453ABA"/>
    <w:rsid w:val="00461CE5"/>
    <w:rsid w:val="004665E2"/>
    <w:rsid w:val="00482FBA"/>
    <w:rsid w:val="00497E71"/>
    <w:rsid w:val="004A68B3"/>
    <w:rsid w:val="004E6213"/>
    <w:rsid w:val="004E7825"/>
    <w:rsid w:val="00525566"/>
    <w:rsid w:val="005262F3"/>
    <w:rsid w:val="0054316A"/>
    <w:rsid w:val="0056042C"/>
    <w:rsid w:val="005718B5"/>
    <w:rsid w:val="005774BA"/>
    <w:rsid w:val="005B023B"/>
    <w:rsid w:val="005B27AF"/>
    <w:rsid w:val="005B71E7"/>
    <w:rsid w:val="005C5E36"/>
    <w:rsid w:val="005E3144"/>
    <w:rsid w:val="005E4F64"/>
    <w:rsid w:val="005E5216"/>
    <w:rsid w:val="005E69C4"/>
    <w:rsid w:val="005F032F"/>
    <w:rsid w:val="005F26B0"/>
    <w:rsid w:val="0060042F"/>
    <w:rsid w:val="006017E6"/>
    <w:rsid w:val="006029A1"/>
    <w:rsid w:val="00626A65"/>
    <w:rsid w:val="00652502"/>
    <w:rsid w:val="00667533"/>
    <w:rsid w:val="006738EF"/>
    <w:rsid w:val="00680E8A"/>
    <w:rsid w:val="006A3058"/>
    <w:rsid w:val="006D4E90"/>
    <w:rsid w:val="006E3D96"/>
    <w:rsid w:val="006F67D1"/>
    <w:rsid w:val="0072260F"/>
    <w:rsid w:val="00751F78"/>
    <w:rsid w:val="007527BC"/>
    <w:rsid w:val="007536D3"/>
    <w:rsid w:val="0079081F"/>
    <w:rsid w:val="00796131"/>
    <w:rsid w:val="007A301C"/>
    <w:rsid w:val="007C71B2"/>
    <w:rsid w:val="0081086E"/>
    <w:rsid w:val="00814D0A"/>
    <w:rsid w:val="008229A0"/>
    <w:rsid w:val="00823115"/>
    <w:rsid w:val="00826330"/>
    <w:rsid w:val="0084119A"/>
    <w:rsid w:val="0084744A"/>
    <w:rsid w:val="00855210"/>
    <w:rsid w:val="00877F84"/>
    <w:rsid w:val="008B61EB"/>
    <w:rsid w:val="008C3986"/>
    <w:rsid w:val="008C3E88"/>
    <w:rsid w:val="008C51DB"/>
    <w:rsid w:val="008C5543"/>
    <w:rsid w:val="008E52CD"/>
    <w:rsid w:val="008F10DB"/>
    <w:rsid w:val="0091123D"/>
    <w:rsid w:val="00917859"/>
    <w:rsid w:val="009216D1"/>
    <w:rsid w:val="0092214F"/>
    <w:rsid w:val="00926056"/>
    <w:rsid w:val="00962EB2"/>
    <w:rsid w:val="00963CC3"/>
    <w:rsid w:val="00965EAF"/>
    <w:rsid w:val="009669C5"/>
    <w:rsid w:val="009A03D5"/>
    <w:rsid w:val="009B0A56"/>
    <w:rsid w:val="009E6628"/>
    <w:rsid w:val="00A24C11"/>
    <w:rsid w:val="00A34E6B"/>
    <w:rsid w:val="00A44D4B"/>
    <w:rsid w:val="00A60626"/>
    <w:rsid w:val="00A9788C"/>
    <w:rsid w:val="00AB7E0C"/>
    <w:rsid w:val="00AC5A1D"/>
    <w:rsid w:val="00AD65DA"/>
    <w:rsid w:val="00AD7AFE"/>
    <w:rsid w:val="00AF53BB"/>
    <w:rsid w:val="00B034A1"/>
    <w:rsid w:val="00B162FF"/>
    <w:rsid w:val="00B250DB"/>
    <w:rsid w:val="00B33619"/>
    <w:rsid w:val="00B34F4F"/>
    <w:rsid w:val="00B40846"/>
    <w:rsid w:val="00B66E86"/>
    <w:rsid w:val="00B754A6"/>
    <w:rsid w:val="00B94ADE"/>
    <w:rsid w:val="00B967AB"/>
    <w:rsid w:val="00BA6FF2"/>
    <w:rsid w:val="00BB45BE"/>
    <w:rsid w:val="00BC2445"/>
    <w:rsid w:val="00BD470F"/>
    <w:rsid w:val="00C22866"/>
    <w:rsid w:val="00C32D30"/>
    <w:rsid w:val="00C36B63"/>
    <w:rsid w:val="00C510D6"/>
    <w:rsid w:val="00C54090"/>
    <w:rsid w:val="00C5553F"/>
    <w:rsid w:val="00C60FA1"/>
    <w:rsid w:val="00C63C46"/>
    <w:rsid w:val="00C66191"/>
    <w:rsid w:val="00C84C00"/>
    <w:rsid w:val="00CA34C3"/>
    <w:rsid w:val="00CB24C3"/>
    <w:rsid w:val="00CD00B4"/>
    <w:rsid w:val="00CE58A7"/>
    <w:rsid w:val="00CF0CA4"/>
    <w:rsid w:val="00CF1D6D"/>
    <w:rsid w:val="00D058C2"/>
    <w:rsid w:val="00D10725"/>
    <w:rsid w:val="00D159AC"/>
    <w:rsid w:val="00D219F8"/>
    <w:rsid w:val="00D57B77"/>
    <w:rsid w:val="00D732D9"/>
    <w:rsid w:val="00D74B12"/>
    <w:rsid w:val="00D860DA"/>
    <w:rsid w:val="00DA1651"/>
    <w:rsid w:val="00DA7C8C"/>
    <w:rsid w:val="00DB217A"/>
    <w:rsid w:val="00DD35C7"/>
    <w:rsid w:val="00DE3E9F"/>
    <w:rsid w:val="00DE73D5"/>
    <w:rsid w:val="00E04515"/>
    <w:rsid w:val="00E13F03"/>
    <w:rsid w:val="00E3009E"/>
    <w:rsid w:val="00E61BF0"/>
    <w:rsid w:val="00E63B2A"/>
    <w:rsid w:val="00E713CF"/>
    <w:rsid w:val="00E72C0A"/>
    <w:rsid w:val="00E87D97"/>
    <w:rsid w:val="00E95012"/>
    <w:rsid w:val="00E97576"/>
    <w:rsid w:val="00EA0D77"/>
    <w:rsid w:val="00EA2DB3"/>
    <w:rsid w:val="00EB3714"/>
    <w:rsid w:val="00ED790A"/>
    <w:rsid w:val="00EE27D3"/>
    <w:rsid w:val="00EE5712"/>
    <w:rsid w:val="00EF1028"/>
    <w:rsid w:val="00F0045D"/>
    <w:rsid w:val="00F14C77"/>
    <w:rsid w:val="00F55D28"/>
    <w:rsid w:val="00F60203"/>
    <w:rsid w:val="00F65F52"/>
    <w:rsid w:val="00F726B1"/>
    <w:rsid w:val="00F9793B"/>
    <w:rsid w:val="00FD1AEC"/>
    <w:rsid w:val="00FE14E9"/>
    <w:rsid w:val="00FE6DB0"/>
    <w:rsid w:val="00FF34D5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FD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4" w:line="250" w:lineRule="auto"/>
      <w:ind w:left="10" w:right="227" w:hanging="10"/>
      <w:jc w:val="both"/>
    </w:pPr>
    <w:rPr>
      <w:rFonts w:ascii="Calibri" w:eastAsia="Calibri" w:hAnsi="Calibri" w:cs="Calibri"/>
      <w:i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5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16"/>
    <w:rPr>
      <w:rFonts w:ascii="Calibri" w:eastAsia="Calibri" w:hAnsi="Calibri" w:cs="Calibri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16"/>
    <w:rPr>
      <w:rFonts w:ascii="Calibri" w:eastAsia="Calibri" w:hAnsi="Calibri" w:cs="Calibri"/>
      <w:b/>
      <w:bCs/>
      <w:i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16"/>
    <w:rPr>
      <w:rFonts w:ascii="Segoe UI" w:eastAsia="Calibri" w:hAnsi="Segoe UI" w:cs="Segoe UI"/>
      <w:i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730B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549E"/>
    <w:pPr>
      <w:ind w:left="720"/>
      <w:contextualSpacing/>
    </w:pPr>
  </w:style>
  <w:style w:type="paragraph" w:customStyle="1" w:styleId="Briefinglist1">
    <w:name w:val="Briefing list 1"/>
    <w:basedOn w:val="Normal"/>
    <w:rsid w:val="00095732"/>
    <w:pPr>
      <w:keepLines/>
      <w:numPr>
        <w:numId w:val="1"/>
      </w:numPr>
      <w:spacing w:after="120" w:line="240" w:lineRule="auto"/>
      <w:ind w:right="0"/>
    </w:pPr>
    <w:rPr>
      <w:rFonts w:ascii="Arial" w:eastAsia="Times New Roman" w:hAnsi="Arial" w:cs="Arial"/>
      <w:i w:val="0"/>
      <w:color w:val="auto"/>
      <w:sz w:val="22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45BE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E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Text1">
    <w:name w:val="Text 1"/>
    <w:basedOn w:val="Normal"/>
    <w:rsid w:val="00E13F03"/>
    <w:pPr>
      <w:spacing w:after="240" w:line="240" w:lineRule="auto"/>
      <w:ind w:left="482" w:right="0" w:firstLine="0"/>
    </w:pPr>
    <w:rPr>
      <w:rFonts w:ascii="Arial" w:hAnsi="Arial" w:cs="Arial"/>
      <w:i w:val="0"/>
      <w:color w:val="auto"/>
      <w:sz w:val="20"/>
      <w:szCs w:val="20"/>
      <w:lang w:val="az-Latn-AZ" w:eastAsia="az-Latn-A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4" w:line="250" w:lineRule="auto"/>
      <w:ind w:left="10" w:right="227" w:hanging="10"/>
      <w:jc w:val="both"/>
    </w:pPr>
    <w:rPr>
      <w:rFonts w:ascii="Calibri" w:eastAsia="Calibri" w:hAnsi="Calibri" w:cs="Calibri"/>
      <w:i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5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16"/>
    <w:rPr>
      <w:rFonts w:ascii="Calibri" w:eastAsia="Calibri" w:hAnsi="Calibri" w:cs="Calibri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16"/>
    <w:rPr>
      <w:rFonts w:ascii="Calibri" w:eastAsia="Calibri" w:hAnsi="Calibri" w:cs="Calibri"/>
      <w:b/>
      <w:bCs/>
      <w:i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16"/>
    <w:rPr>
      <w:rFonts w:ascii="Segoe UI" w:eastAsia="Calibri" w:hAnsi="Segoe UI" w:cs="Segoe UI"/>
      <w:i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2A"/>
    <w:rPr>
      <w:rFonts w:ascii="Calibri" w:eastAsia="Calibri" w:hAnsi="Calibri" w:cs="Calibri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730B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549E"/>
    <w:pPr>
      <w:ind w:left="720"/>
      <w:contextualSpacing/>
    </w:pPr>
  </w:style>
  <w:style w:type="paragraph" w:customStyle="1" w:styleId="Briefinglist1">
    <w:name w:val="Briefing list 1"/>
    <w:basedOn w:val="Normal"/>
    <w:rsid w:val="00095732"/>
    <w:pPr>
      <w:keepLines/>
      <w:numPr>
        <w:numId w:val="1"/>
      </w:numPr>
      <w:spacing w:after="120" w:line="240" w:lineRule="auto"/>
      <w:ind w:right="0"/>
    </w:pPr>
    <w:rPr>
      <w:rFonts w:ascii="Arial" w:eastAsia="Times New Roman" w:hAnsi="Arial" w:cs="Arial"/>
      <w:i w:val="0"/>
      <w:color w:val="auto"/>
      <w:sz w:val="22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45BE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E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Text1">
    <w:name w:val="Text 1"/>
    <w:basedOn w:val="Normal"/>
    <w:rsid w:val="00E13F03"/>
    <w:pPr>
      <w:spacing w:after="240" w:line="240" w:lineRule="auto"/>
      <w:ind w:left="482" w:right="0" w:firstLine="0"/>
    </w:pPr>
    <w:rPr>
      <w:rFonts w:ascii="Arial" w:hAnsi="Arial" w:cs="Arial"/>
      <w:i w:val="0"/>
      <w:color w:val="auto"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ssilis.kopanas@ec.europ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jamburidze@moh.gov.g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efdigital/wiki/display/EHOPERATIONS/eHealth+DSI+Operations+Hom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europa.eu/rapid/press-release_IP-17-2085_e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/037b0yfar1j0bra/HDM_eHealth%20Study_Report_FINAL.docx?dl=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136B-2D46-48D4-AA7D-1394BEB4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KOPANAS Vassilis (INFSO)</dc:creator>
  <cp:keywords/>
  <cp:lastModifiedBy>KOPANAS Vassilis (INFSO)</cp:lastModifiedBy>
  <cp:revision>162</cp:revision>
  <dcterms:created xsi:type="dcterms:W3CDTF">2017-10-30T12:43:00Z</dcterms:created>
  <dcterms:modified xsi:type="dcterms:W3CDTF">2018-05-14T18:13:00Z</dcterms:modified>
</cp:coreProperties>
</file>